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D" w:rsidRPr="00120FCD" w:rsidRDefault="00120FCD" w:rsidP="00120FCD">
      <w:pPr>
        <w:rPr>
          <w:rFonts w:cs="Arial"/>
          <w:sz w:val="24"/>
          <w:lang w:val="it-IT"/>
        </w:rPr>
      </w:pP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presenta il nuovo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con caratteristiche tecniche e prestazionali </w:t>
      </w:r>
      <w:proofErr w:type="gramStart"/>
      <w:r w:rsidRPr="00120FCD">
        <w:rPr>
          <w:rFonts w:cs="Arial"/>
          <w:sz w:val="24"/>
          <w:lang w:val="it-IT"/>
        </w:rPr>
        <w:t>avanzate</w:t>
      </w:r>
      <w:proofErr w:type="gramEnd"/>
      <w:r w:rsidRPr="00120FCD">
        <w:rPr>
          <w:rFonts w:cs="Arial"/>
          <w:sz w:val="24"/>
          <w:lang w:val="it-IT"/>
        </w:rPr>
        <w:t xml:space="preserve"> </w:t>
      </w:r>
    </w:p>
    <w:p w:rsidR="00120FCD" w:rsidRPr="00120FCD" w:rsidRDefault="00120FCD" w:rsidP="00120FCD">
      <w:pPr>
        <w:rPr>
          <w:rFonts w:cs="Arial"/>
          <w:sz w:val="24"/>
          <w:lang w:val="it-IT"/>
        </w:rPr>
      </w:pPr>
    </w:p>
    <w:p w:rsidR="00120FCD" w:rsidRPr="00120FCD" w:rsidRDefault="00120FCD" w:rsidP="00120FCD">
      <w:pPr>
        <w:ind w:right="-1"/>
        <w:rPr>
          <w:rFonts w:cs="Arial"/>
          <w:sz w:val="24"/>
          <w:lang w:val="it-IT"/>
        </w:rPr>
      </w:pPr>
      <w:r w:rsidRPr="00120FCD">
        <w:rPr>
          <w:rFonts w:cs="Arial"/>
          <w:sz w:val="24"/>
          <w:lang w:val="it-IT"/>
        </w:rPr>
        <w:t xml:space="preserve">Da oltre </w:t>
      </w:r>
      <w:proofErr w:type="gramStart"/>
      <w:r w:rsidRPr="00120FCD">
        <w:rPr>
          <w:rFonts w:cs="Arial"/>
          <w:sz w:val="24"/>
          <w:lang w:val="it-IT"/>
        </w:rPr>
        <w:t>50</w:t>
      </w:r>
      <w:proofErr w:type="gramEnd"/>
      <w:r w:rsidRPr="00120FCD">
        <w:rPr>
          <w:rFonts w:cs="Arial"/>
          <w:sz w:val="24"/>
          <w:lang w:val="it-IT"/>
        </w:rPr>
        <w:t xml:space="preserve"> anni </w:t>
      </w: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investe in modo massiccio nello sviluppo di soluzioni all'avanguardia per l'isolamento termico e nel miglioramento continuo delle caratteristiche tecniche dei suoi prodotti. L'ultima novità introdotta quest'anno sul mercato italiano è il nuovo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, il giunto isolante che, grazie all'ottimizzazione delle classi di portata e al nuovo </w:t>
      </w:r>
      <w:proofErr w:type="gramStart"/>
      <w:r w:rsidRPr="00120FCD">
        <w:rPr>
          <w:rFonts w:cs="Arial"/>
          <w:sz w:val="24"/>
          <w:lang w:val="it-IT"/>
        </w:rPr>
        <w:t>posizionamento</w:t>
      </w:r>
      <w:proofErr w:type="gramEnd"/>
      <w:r w:rsidRPr="00120FCD">
        <w:rPr>
          <w:rFonts w:cs="Arial"/>
          <w:sz w:val="24"/>
          <w:lang w:val="it-IT"/>
        </w:rPr>
        <w:t xml:space="preserve"> delle barre di trazione, garantisce prestazioni isolanti più elevate ed una maggiore libertà di progettazione per architetti e progettisti. </w:t>
      </w:r>
    </w:p>
    <w:p w:rsidR="00120FCD" w:rsidRPr="00120FCD" w:rsidRDefault="00120FCD" w:rsidP="00120FCD">
      <w:pPr>
        <w:ind w:right="-284"/>
        <w:rPr>
          <w:rFonts w:cs="Arial"/>
          <w:sz w:val="24"/>
          <w:lang w:val="it-IT"/>
        </w:rPr>
      </w:pPr>
    </w:p>
    <w:p w:rsidR="00120FCD" w:rsidRPr="00120FCD" w:rsidRDefault="00120FCD" w:rsidP="00120FCD">
      <w:pPr>
        <w:rPr>
          <w:rFonts w:cs="Arial"/>
          <w:bCs/>
          <w:sz w:val="24"/>
          <w:lang w:val="it-IT"/>
        </w:rPr>
      </w:pP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bCs/>
          <w:sz w:val="24"/>
          <w:lang w:val="it-IT"/>
        </w:rPr>
        <w:t xml:space="preserve"> è leader nel settore delle forniture per l'edilizia sostenibile ed è specializzata nella realizzazione di moduli e sistemi costruttivi contro i ponti termici delle facciate. Il consolidato </w:t>
      </w:r>
      <w:proofErr w:type="gramStart"/>
      <w:r w:rsidRPr="00120FCD">
        <w:rPr>
          <w:rFonts w:cs="Arial"/>
          <w:bCs/>
          <w:sz w:val="24"/>
          <w:lang w:val="it-IT"/>
        </w:rPr>
        <w:t>posizionamento</w:t>
      </w:r>
      <w:proofErr w:type="gramEnd"/>
      <w:r w:rsidRPr="00120FCD">
        <w:rPr>
          <w:rFonts w:cs="Arial"/>
          <w:bCs/>
          <w:sz w:val="24"/>
          <w:lang w:val="it-IT"/>
        </w:rPr>
        <w:t xml:space="preserve"> dell’azienda sul mercato internazionale (cresciuta del 9% lo scorso anno) è dovuto in primo luogo alle grandi innovazioni introdotte: "L'innovazione è la nostra forza motrice ed è ciò che ha fatto il successo della nostra azienda. </w:t>
      </w:r>
      <w:proofErr w:type="gramStart"/>
      <w:r w:rsidRPr="00120FCD">
        <w:rPr>
          <w:rFonts w:cs="Arial"/>
          <w:bCs/>
          <w:sz w:val="24"/>
          <w:lang w:val="it-IT"/>
        </w:rPr>
        <w:t xml:space="preserve">Il nuovo </w:t>
      </w:r>
      <w:proofErr w:type="spellStart"/>
      <w:r w:rsidRPr="00120FCD">
        <w:rPr>
          <w:rFonts w:cs="Arial"/>
          <w:bCs/>
          <w:sz w:val="24"/>
          <w:lang w:val="it-IT"/>
        </w:rPr>
        <w:t>Isokorb</w:t>
      </w:r>
      <w:proofErr w:type="spellEnd"/>
      <w:r w:rsidRPr="00120FCD">
        <w:rPr>
          <w:rFonts w:cs="Arial"/>
          <w:bCs/>
          <w:sz w:val="24"/>
          <w:lang w:val="it-IT"/>
        </w:rPr>
        <w:t xml:space="preserve"> è simbolo del nostro inarrestabile spirito innovatore", afferma </w:t>
      </w:r>
      <w:r w:rsidRPr="00120FCD">
        <w:rPr>
          <w:rFonts w:cs="Arial"/>
          <w:sz w:val="24"/>
          <w:lang w:val="it-IT"/>
        </w:rPr>
        <w:t xml:space="preserve">l'Ing. Piero Bernabè, responsabile dell'ufficio tecnico di </w:t>
      </w:r>
      <w:proofErr w:type="spellStart"/>
      <w:r w:rsidRPr="00120FCD">
        <w:rPr>
          <w:rFonts w:cs="Arial"/>
          <w:bCs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Italia</w:t>
      </w:r>
      <w:proofErr w:type="gramEnd"/>
      <w:r w:rsidRPr="00120FCD">
        <w:rPr>
          <w:rFonts w:cs="Arial"/>
          <w:sz w:val="24"/>
          <w:lang w:val="it-IT"/>
        </w:rPr>
        <w:t>.</w:t>
      </w:r>
      <w:r w:rsidRPr="00120FCD">
        <w:rPr>
          <w:rFonts w:cs="Arial"/>
          <w:bCs/>
          <w:sz w:val="24"/>
          <w:lang w:val="it-IT"/>
        </w:rPr>
        <w:t xml:space="preserve"> </w:t>
      </w:r>
    </w:p>
    <w:p w:rsidR="00120FCD" w:rsidRPr="00120FCD" w:rsidRDefault="00120FCD" w:rsidP="00120FCD">
      <w:pPr>
        <w:rPr>
          <w:rFonts w:cs="Arial"/>
          <w:sz w:val="24"/>
          <w:lang w:val="it-IT"/>
        </w:rPr>
      </w:pPr>
    </w:p>
    <w:p w:rsidR="00120FCD" w:rsidRPr="00120FCD" w:rsidRDefault="00120FCD" w:rsidP="00120FCD">
      <w:pPr>
        <w:rPr>
          <w:rFonts w:cs="Arial"/>
          <w:sz w:val="24"/>
          <w:lang w:val="it-IT"/>
        </w:rPr>
      </w:pP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è l'elemento di raccordo strutturale tra le solette a sbalzo e il solaio interno dell’edificio e rappresenta l’alleato perfetto per il taglio termico degli elementi a sbalzo. L'ultimo nato in casa </w:t>
      </w: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presenta importanti novità che riguardano principalmente le classi di portata e le barre di </w:t>
      </w:r>
      <w:proofErr w:type="spellStart"/>
      <w:r w:rsidRPr="00120FCD">
        <w:rPr>
          <w:rFonts w:cs="Arial"/>
          <w:sz w:val="24"/>
          <w:lang w:val="it-IT"/>
        </w:rPr>
        <w:t>trazione</w:t>
      </w:r>
      <w:proofErr w:type="gramStart"/>
      <w:r w:rsidRPr="00120FCD">
        <w:rPr>
          <w:rFonts w:cs="Arial"/>
          <w:sz w:val="24"/>
          <w:lang w:val="it-IT"/>
        </w:rPr>
        <w:t>:</w:t>
      </w:r>
      <w:proofErr w:type="gramEnd"/>
      <w:r w:rsidRPr="00120FCD">
        <w:rPr>
          <w:rFonts w:cs="Arial"/>
          <w:vanish/>
          <w:sz w:val="24"/>
          <w:lang w:val="it-IT"/>
        </w:rPr>
        <w:t>eegolarigrado</w:t>
      </w:r>
      <w:proofErr w:type="spellEnd"/>
      <w:r w:rsidRPr="00120FCD">
        <w:rPr>
          <w:rFonts w:cs="Arial"/>
          <w:vanish/>
          <w:sz w:val="24"/>
          <w:lang w:val="it-IT"/>
        </w:rPr>
        <w:t xml:space="preserve"> di </w:t>
      </w:r>
      <w:proofErr w:type="spellStart"/>
      <w:r w:rsidRPr="00120FCD">
        <w:rPr>
          <w:rFonts w:cs="Arial"/>
          <w:vanish/>
          <w:sz w:val="24"/>
          <w:lang w:val="it-IT"/>
        </w:rPr>
        <w:t>otteneregetto</w:t>
      </w:r>
      <w:proofErr w:type="spellEnd"/>
      <w:r w:rsidRPr="00120FCD">
        <w:rPr>
          <w:rFonts w:cs="Arial"/>
          <w:vanish/>
          <w:sz w:val="24"/>
          <w:lang w:val="it-IT"/>
        </w:rPr>
        <w:t xml:space="preserve">. </w:t>
      </w:r>
      <w:r w:rsidRPr="00120FCD">
        <w:rPr>
          <w:rFonts w:cs="Arial"/>
          <w:sz w:val="24"/>
          <w:lang w:val="it-IT"/>
        </w:rPr>
        <w:t xml:space="preserve">"Le analisi in azienda e in cantiere hanno evidenziato la necessità di procedere </w:t>
      </w:r>
      <w:proofErr w:type="gramStart"/>
      <w:r w:rsidRPr="00120FCD">
        <w:rPr>
          <w:rFonts w:cs="Arial"/>
          <w:sz w:val="24"/>
          <w:lang w:val="it-IT"/>
        </w:rPr>
        <w:t>ad</w:t>
      </w:r>
      <w:proofErr w:type="gramEnd"/>
      <w:r w:rsidRPr="00120FCD">
        <w:rPr>
          <w:rFonts w:cs="Arial"/>
          <w:sz w:val="24"/>
          <w:lang w:val="it-IT"/>
        </w:rPr>
        <w:t xml:space="preserve"> una riorganizzazione delle classi di portata che, nel nuovo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, sono state rese più omogenee. La distribuzione più uniforme delle classi di portata permette </w:t>
      </w:r>
      <w:proofErr w:type="gramStart"/>
      <w:r w:rsidRPr="00120FCD">
        <w:rPr>
          <w:rFonts w:cs="Arial"/>
          <w:sz w:val="24"/>
          <w:lang w:val="it-IT"/>
        </w:rPr>
        <w:t>di</w:t>
      </w:r>
      <w:proofErr w:type="gramEnd"/>
      <w:r w:rsidRPr="00120FCD">
        <w:rPr>
          <w:rFonts w:cs="Arial"/>
          <w:sz w:val="24"/>
          <w:lang w:val="it-IT"/>
        </w:rPr>
        <w:t xml:space="preserve"> avvicinarsi maggiormente ai valori di progetto. </w:t>
      </w:r>
      <w:proofErr w:type="gramStart"/>
      <w:r w:rsidRPr="00120FCD">
        <w:rPr>
          <w:rFonts w:cs="Arial"/>
          <w:sz w:val="24"/>
          <w:lang w:val="it-IT"/>
        </w:rPr>
        <w:t>Inoltre, con il nuovo sistema si è in grado di ottenere un'efficienza energetica ed anche economica ancora maggiore", continua Bernabè</w:t>
      </w:r>
      <w:proofErr w:type="gramEnd"/>
      <w:r w:rsidRPr="00120FCD">
        <w:rPr>
          <w:rFonts w:cs="Arial"/>
          <w:sz w:val="24"/>
          <w:lang w:val="it-IT"/>
        </w:rPr>
        <w:t xml:space="preserve">. </w:t>
      </w:r>
    </w:p>
    <w:p w:rsidR="00120FCD" w:rsidRPr="00120FCD" w:rsidRDefault="00120FCD" w:rsidP="00120FCD">
      <w:pPr>
        <w:rPr>
          <w:rFonts w:cs="Arial"/>
          <w:sz w:val="24"/>
          <w:lang w:val="it-IT"/>
        </w:rPr>
      </w:pPr>
    </w:p>
    <w:p w:rsidR="00120FCD" w:rsidRPr="00120FCD" w:rsidRDefault="00120FCD" w:rsidP="00120FCD">
      <w:pPr>
        <w:rPr>
          <w:rFonts w:cs="Arial"/>
          <w:sz w:val="24"/>
          <w:lang w:val="it-IT"/>
        </w:rPr>
      </w:pPr>
      <w:r w:rsidRPr="00120FCD">
        <w:rPr>
          <w:rFonts w:cs="Arial"/>
          <w:sz w:val="24"/>
          <w:lang w:val="it-IT"/>
        </w:rPr>
        <w:t xml:space="preserve">Le dimensioni dell'elemento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non sono state aumentate rispetto al passato. Al contrario, l'obiettivo di migliorare l'isolamento termico è stato raggiunto attraverso interventi sulle barre di trazione.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è</w:t>
      </w:r>
      <w:proofErr w:type="gramStart"/>
      <w:r w:rsidRPr="00120FCD">
        <w:rPr>
          <w:rFonts w:cs="Arial"/>
          <w:sz w:val="24"/>
          <w:lang w:val="it-IT"/>
        </w:rPr>
        <w:t xml:space="preserve"> infatti</w:t>
      </w:r>
      <w:proofErr w:type="gramEnd"/>
      <w:r w:rsidRPr="00120FCD">
        <w:rPr>
          <w:rFonts w:cs="Arial"/>
          <w:sz w:val="24"/>
          <w:lang w:val="it-IT"/>
        </w:rPr>
        <w:t xml:space="preserve"> costituito da tre elementi: barre di trazione, ferri piegati per il taglio e reggispinta. Le barre </w:t>
      </w:r>
      <w:proofErr w:type="gramStart"/>
      <w:r w:rsidRPr="00120FCD">
        <w:rPr>
          <w:rFonts w:cs="Arial"/>
          <w:sz w:val="24"/>
          <w:lang w:val="it-IT"/>
        </w:rPr>
        <w:t>in</w:t>
      </w:r>
      <w:proofErr w:type="gramEnd"/>
      <w:r w:rsidRPr="00120FCD">
        <w:rPr>
          <w:rFonts w:cs="Arial"/>
          <w:sz w:val="24"/>
          <w:lang w:val="it-IT"/>
        </w:rPr>
        <w:t xml:space="preserve"> acciaio costituenti gli elementi sono realizzate nella loro parte centrale in acciaio inossidabile e nel nuovo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sono posizionate in modo più regolare. Grazie a questo nuovo </w:t>
      </w:r>
      <w:proofErr w:type="gramStart"/>
      <w:r w:rsidRPr="00120FCD">
        <w:rPr>
          <w:rFonts w:cs="Arial"/>
          <w:sz w:val="24"/>
          <w:lang w:val="it-IT"/>
        </w:rPr>
        <w:t>posizionamento</w:t>
      </w:r>
      <w:proofErr w:type="gramEnd"/>
      <w:r w:rsidRPr="00120FCD">
        <w:rPr>
          <w:rFonts w:cs="Arial"/>
          <w:sz w:val="24"/>
          <w:lang w:val="it-IT"/>
        </w:rPr>
        <w:t xml:space="preserve"> delle barre, il giunto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può essere facilmente suddiviso in sezioni più piccole rispetto ai modelli passati: "Il modello standard tradizionale del giunto isolante misura 1 m di lunghezza. Il nuovo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è frazionabile in sezioni più piccole che possono adattarsi ancora meglio alle caratteristiche del balcone nel quale deve essere inserito. </w:t>
      </w:r>
      <w:proofErr w:type="gramStart"/>
      <w:r w:rsidRPr="00120FCD">
        <w:rPr>
          <w:rFonts w:cs="Arial"/>
          <w:sz w:val="24"/>
          <w:lang w:val="it-IT"/>
        </w:rPr>
        <w:t>Tutto questo rende sicuramente più semplice anche il lavoro dei progettisti e dei posatori", continua l'Ing. Bernabè.</w:t>
      </w:r>
      <w:proofErr w:type="gramEnd"/>
    </w:p>
    <w:p w:rsidR="00120FCD" w:rsidRPr="00120FCD" w:rsidRDefault="00120FCD" w:rsidP="00120FCD">
      <w:pPr>
        <w:rPr>
          <w:rFonts w:cs="Arial"/>
          <w:sz w:val="24"/>
          <w:lang w:val="it-IT"/>
        </w:rPr>
      </w:pPr>
    </w:p>
    <w:p w:rsidR="00120FCD" w:rsidRPr="00120FCD" w:rsidRDefault="00120FCD" w:rsidP="00120FCD">
      <w:pPr>
        <w:rPr>
          <w:rFonts w:cs="Arial"/>
          <w:sz w:val="24"/>
          <w:lang w:val="it-IT"/>
        </w:rPr>
      </w:pPr>
      <w:r w:rsidRPr="00120FCD">
        <w:rPr>
          <w:rFonts w:cs="Arial"/>
          <w:sz w:val="24"/>
          <w:lang w:val="it-IT"/>
        </w:rPr>
        <w:t xml:space="preserve">Il nuovo giunto isolante della </w:t>
      </w: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dimostra così una volta di più la sua totale flessibilità </w:t>
      </w:r>
      <w:proofErr w:type="gramStart"/>
      <w:r w:rsidRPr="00120FCD">
        <w:rPr>
          <w:rFonts w:cs="Arial"/>
          <w:sz w:val="24"/>
          <w:lang w:val="it-IT"/>
        </w:rPr>
        <w:t>ed</w:t>
      </w:r>
      <w:proofErr w:type="gramEnd"/>
      <w:r w:rsidRPr="00120FCD">
        <w:rPr>
          <w:rFonts w:cs="Arial"/>
          <w:sz w:val="24"/>
          <w:lang w:val="it-IT"/>
        </w:rPr>
        <w:t xml:space="preserve"> adattabilità alle diverse situazione costruttive. Alle nuove caratteristiche fisiche e tecniche si </w:t>
      </w:r>
      <w:proofErr w:type="gramStart"/>
      <w:r w:rsidRPr="00120FCD">
        <w:rPr>
          <w:rFonts w:cs="Arial"/>
          <w:sz w:val="24"/>
          <w:lang w:val="it-IT"/>
        </w:rPr>
        <w:t>aggiunge anche</w:t>
      </w:r>
      <w:proofErr w:type="gramEnd"/>
      <w:r w:rsidRPr="00120FCD">
        <w:rPr>
          <w:rFonts w:cs="Arial"/>
          <w:sz w:val="24"/>
          <w:lang w:val="it-IT"/>
        </w:rPr>
        <w:t xml:space="preserve"> un'ulteriore novità relativa alla nuova nomenclatura: "Ci sembrava importante classificare in modo più chiaro e semplice il nuovo prodotto, ricorrendo a sigle intuitive legate alle classi di carico dell'elemento. </w:t>
      </w:r>
      <w:proofErr w:type="gramStart"/>
      <w:r w:rsidRPr="00120FCD">
        <w:rPr>
          <w:rFonts w:cs="Arial"/>
          <w:sz w:val="24"/>
          <w:lang w:val="it-IT"/>
        </w:rPr>
        <w:t>Da qui la scelta di suddividere gli elementi in S (small), M (medium) e L (large)</w:t>
      </w:r>
      <w:proofErr w:type="gramEnd"/>
      <w:r w:rsidRPr="00120FCD">
        <w:rPr>
          <w:rFonts w:cs="Arial"/>
          <w:sz w:val="24"/>
          <w:lang w:val="it-IT"/>
        </w:rPr>
        <w:t xml:space="preserve">. A corredo del nuovo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 abbiamo inoltre prodotto una nuova documentazione tecnica, incluse nuove voci di capitolato, con descrizioni di fisica edile molto </w:t>
      </w:r>
      <w:r w:rsidRPr="00120FCD">
        <w:rPr>
          <w:rFonts w:cs="Arial"/>
          <w:sz w:val="24"/>
          <w:lang w:val="it-IT"/>
        </w:rPr>
        <w:lastRenderedPageBreak/>
        <w:t xml:space="preserve">particolareggiate, che saranno utili ai professionisti per realizzare un calcolo minuzioso dei flussi di calore", </w:t>
      </w:r>
      <w:proofErr w:type="gramStart"/>
      <w:r w:rsidRPr="00120FCD">
        <w:rPr>
          <w:rFonts w:cs="Arial"/>
          <w:sz w:val="24"/>
          <w:lang w:val="it-IT"/>
        </w:rPr>
        <w:t>conclude</w:t>
      </w:r>
      <w:proofErr w:type="gramEnd"/>
      <w:r w:rsidRPr="00120FCD">
        <w:rPr>
          <w:rFonts w:cs="Arial"/>
          <w:sz w:val="24"/>
          <w:lang w:val="it-IT"/>
        </w:rPr>
        <w:t xml:space="preserve"> l'Ing. Bernabè. </w:t>
      </w:r>
    </w:p>
    <w:p w:rsidR="00120FCD" w:rsidRPr="00120FCD" w:rsidRDefault="00120FCD" w:rsidP="00120FCD">
      <w:pPr>
        <w:rPr>
          <w:rFonts w:cs="Arial"/>
          <w:sz w:val="24"/>
          <w:lang w:val="it-IT"/>
        </w:rPr>
      </w:pP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  <w:r w:rsidRPr="00120FCD">
        <w:rPr>
          <w:rFonts w:cs="Arial"/>
          <w:sz w:val="24"/>
          <w:lang w:val="it-IT"/>
        </w:rPr>
        <w:t xml:space="preserve">Per </w:t>
      </w:r>
      <w:proofErr w:type="gramStart"/>
      <w:r w:rsidRPr="00120FCD">
        <w:rPr>
          <w:rFonts w:cs="Arial"/>
          <w:sz w:val="24"/>
          <w:lang w:val="it-IT"/>
        </w:rPr>
        <w:t>ulteriori</w:t>
      </w:r>
      <w:proofErr w:type="gramEnd"/>
      <w:r w:rsidRPr="00120FCD">
        <w:rPr>
          <w:rFonts w:cs="Arial"/>
          <w:sz w:val="24"/>
          <w:lang w:val="it-IT"/>
        </w:rPr>
        <w:t xml:space="preserve"> informazioni sui ponti termici e sulle soluzioni più adatte a ridurli, visitate </w:t>
      </w:r>
      <w:r w:rsidRPr="00120FCD">
        <w:rPr>
          <w:rStyle w:val="Hyperlink"/>
          <w:rFonts w:cs="Arial"/>
          <w:color w:val="auto"/>
          <w:sz w:val="24"/>
          <w:u w:val="none"/>
          <w:lang w:val="it-IT"/>
        </w:rPr>
        <w:t>www.schoeck.it</w:t>
      </w: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</w:p>
    <w:p w:rsidR="00120FCD" w:rsidRPr="00120FCD" w:rsidRDefault="00120FCD" w:rsidP="00120FCD">
      <w:pPr>
        <w:widowControl w:val="0"/>
        <w:outlineLvl w:val="0"/>
        <w:rPr>
          <w:rFonts w:cs="Arial"/>
          <w:sz w:val="24"/>
          <w:lang w:val="it-IT"/>
        </w:rPr>
      </w:pPr>
      <w:r w:rsidRPr="00120FCD">
        <w:rPr>
          <w:rFonts w:cs="Arial"/>
          <w:sz w:val="24"/>
          <w:lang w:val="it-IT"/>
        </w:rPr>
        <w:t>Informazioni generali:</w:t>
      </w:r>
    </w:p>
    <w:p w:rsidR="00120FCD" w:rsidRPr="00120FCD" w:rsidRDefault="00120FCD" w:rsidP="00120FCD">
      <w:pPr>
        <w:widowControl w:val="0"/>
        <w:outlineLvl w:val="0"/>
        <w:rPr>
          <w:rFonts w:cs="Arial"/>
          <w:sz w:val="24"/>
          <w:lang w:val="it-IT"/>
        </w:rPr>
      </w:pP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Italia </w:t>
      </w:r>
      <w:proofErr w:type="spellStart"/>
      <w:r w:rsidRPr="00120FCD">
        <w:rPr>
          <w:rFonts w:cs="Arial"/>
          <w:sz w:val="24"/>
          <w:lang w:val="it-IT"/>
        </w:rPr>
        <w:t>srl</w:t>
      </w:r>
      <w:proofErr w:type="spellEnd"/>
      <w:r w:rsidRPr="00120FCD">
        <w:rPr>
          <w:rFonts w:cs="Arial"/>
          <w:sz w:val="24"/>
          <w:lang w:val="it-IT"/>
        </w:rPr>
        <w:t xml:space="preserve">, con sede a Bolzano, è un’azienda del Gruppo </w:t>
      </w: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che oggi conta 620 dipendenti e un fatturato di 114 milioni di euro (dato aggiornato al 31/12/2012). </w:t>
      </w: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si occupa dello sviluppo, della produzione e della commercializzazione, in </w:t>
      </w:r>
      <w:proofErr w:type="gramStart"/>
      <w:r w:rsidRPr="00120FCD">
        <w:rPr>
          <w:rFonts w:cs="Arial"/>
          <w:sz w:val="24"/>
          <w:lang w:val="it-IT"/>
        </w:rPr>
        <w:t>14</w:t>
      </w:r>
      <w:proofErr w:type="gramEnd"/>
      <w:r w:rsidRPr="00120FCD">
        <w:rPr>
          <w:rFonts w:cs="Arial"/>
          <w:sz w:val="24"/>
          <w:lang w:val="it-IT"/>
        </w:rPr>
        <w:t xml:space="preserve"> paesi del mondo, di sistemi costruttivi per l’isolamento termico e acustico (</w:t>
      </w:r>
      <w:proofErr w:type="spellStart"/>
      <w:r w:rsidRPr="00120FCD">
        <w:rPr>
          <w:rFonts w:cs="Arial"/>
          <w:sz w:val="24"/>
          <w:lang w:val="it-IT"/>
        </w:rPr>
        <w:t>anticalpestio</w:t>
      </w:r>
      <w:proofErr w:type="spellEnd"/>
      <w:r w:rsidRPr="00120FCD">
        <w:rPr>
          <w:rFonts w:cs="Arial"/>
          <w:sz w:val="24"/>
          <w:lang w:val="it-IT"/>
        </w:rPr>
        <w:t xml:space="preserve">) e di tecniche di armatura. Il prodotto principale è </w:t>
      </w:r>
      <w:proofErr w:type="spellStart"/>
      <w:r w:rsidRPr="00120FCD">
        <w:rPr>
          <w:rFonts w:cs="Arial"/>
          <w:sz w:val="24"/>
          <w:lang w:val="it-IT"/>
        </w:rPr>
        <w:t>Schöck</w:t>
      </w:r>
      <w:proofErr w:type="spellEnd"/>
      <w:r w:rsidRPr="00120FCD">
        <w:rPr>
          <w:rFonts w:cs="Arial"/>
          <w:sz w:val="24"/>
          <w:lang w:val="it-IT"/>
        </w:rPr>
        <w:t xml:space="preserve"> </w:t>
      </w:r>
      <w:proofErr w:type="spellStart"/>
      <w:r w:rsidRPr="00120FCD">
        <w:rPr>
          <w:rFonts w:cs="Arial"/>
          <w:sz w:val="24"/>
          <w:lang w:val="it-IT"/>
        </w:rPr>
        <w:t>Isokorb</w:t>
      </w:r>
      <w:proofErr w:type="spellEnd"/>
      <w:r w:rsidRPr="00120FCD">
        <w:rPr>
          <w:rFonts w:cs="Arial"/>
          <w:sz w:val="24"/>
          <w:lang w:val="it-IT"/>
        </w:rPr>
        <w:t xml:space="preserve">®, un elemento di raccordo tra solette a sbalzo e il solaio interno dell’edificio che permette il perfetto taglio termico di balconi, gronde e di tutte le parti a sbalzo delle facciate. Oltre ai grandi investimenti in </w:t>
      </w:r>
      <w:proofErr w:type="gramStart"/>
      <w:r w:rsidRPr="00120FCD">
        <w:rPr>
          <w:rFonts w:cs="Arial"/>
          <w:sz w:val="24"/>
          <w:lang w:val="it-IT"/>
        </w:rPr>
        <w:t>ricerca e sviluppo prodotti</w:t>
      </w:r>
      <w:proofErr w:type="gramEnd"/>
      <w:r w:rsidRPr="00120FCD">
        <w:rPr>
          <w:rFonts w:cs="Arial"/>
          <w:sz w:val="24"/>
          <w:lang w:val="it-IT"/>
        </w:rPr>
        <w:t xml:space="preserve">, l’azienda pone molta attenzione alla qualità dei servizi offerti, come una consulenza tecnica specializzata, software di calcolo sempre aggiornati e seminari. </w:t>
      </w: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  <w:bookmarkStart w:id="0" w:name="_GoBack"/>
      <w:bookmarkEnd w:id="0"/>
    </w:p>
    <w:p w:rsidR="00120FCD" w:rsidRPr="00120FCD" w:rsidRDefault="00120FCD" w:rsidP="00120FCD">
      <w:pPr>
        <w:rPr>
          <w:rStyle w:val="Hyperlink"/>
          <w:rFonts w:cs="Arial"/>
          <w:color w:val="auto"/>
          <w:sz w:val="24"/>
          <w:u w:val="none"/>
          <w:lang w:val="it-IT"/>
        </w:rPr>
      </w:pPr>
    </w:p>
    <w:p w:rsidR="00D027E0" w:rsidRPr="00120FCD" w:rsidRDefault="00D027E0" w:rsidP="00120FCD">
      <w:pPr>
        <w:rPr>
          <w:rFonts w:cs="Arial"/>
          <w:lang w:val="it-IT"/>
        </w:rPr>
      </w:pPr>
    </w:p>
    <w:sectPr w:rsidR="00D027E0" w:rsidRPr="00120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CD"/>
    <w:rsid w:val="00120FCD"/>
    <w:rsid w:val="00D0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FC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20F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0FC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rsid w:val="00120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FC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20F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0FC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rsid w:val="0012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Aline</dc:creator>
  <cp:lastModifiedBy>Müller, Aline</cp:lastModifiedBy>
  <cp:revision>1</cp:revision>
  <dcterms:created xsi:type="dcterms:W3CDTF">2014-05-05T08:56:00Z</dcterms:created>
  <dcterms:modified xsi:type="dcterms:W3CDTF">2014-05-05T08:58:00Z</dcterms:modified>
</cp:coreProperties>
</file>